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11F" w:rsidRPr="007B3BE4" w:rsidRDefault="00E1011F" w:rsidP="00E1011F">
      <w:pPr>
        <w:jc w:val="center"/>
        <w:rPr>
          <w:rFonts w:ascii="Arial" w:eastAsia="黑体" w:hAnsi="Arial" w:cs="Arial"/>
          <w:sz w:val="28"/>
          <w:lang w:val="en-GB"/>
        </w:rPr>
      </w:pPr>
      <w:r w:rsidRPr="007B3BE4">
        <w:rPr>
          <w:rFonts w:ascii="Arial" w:eastAsia="黑体" w:hAnsi="Arial" w:cs="Arial" w:hint="eastAsia"/>
          <w:sz w:val="28"/>
          <w:lang w:val="en-GB"/>
        </w:rPr>
        <w:t>北京师范大学网络教育招生入学考试</w:t>
      </w:r>
    </w:p>
    <w:p w:rsidR="00E1011F" w:rsidRPr="007B3BE4" w:rsidRDefault="00E1011F" w:rsidP="00E1011F">
      <w:pPr>
        <w:jc w:val="center"/>
        <w:rPr>
          <w:rFonts w:ascii="宋体" w:hAnsi="宋体" w:cs="Arial" w:hint="eastAsia"/>
          <w:sz w:val="28"/>
          <w:lang w:val="en-GB"/>
        </w:rPr>
      </w:pPr>
      <w:r w:rsidRPr="007B3BE4">
        <w:rPr>
          <w:rFonts w:ascii="宋体" w:hAnsi="宋体" w:cs="Arial" w:hint="eastAsia"/>
          <w:sz w:val="28"/>
          <w:lang w:val="en-GB"/>
        </w:rPr>
        <w:t>（高中起点升专、本科）</w:t>
      </w:r>
    </w:p>
    <w:p w:rsidR="00E1011F" w:rsidRPr="007B3BE4" w:rsidRDefault="00E1011F" w:rsidP="00E1011F">
      <w:pPr>
        <w:spacing w:beforeLines="50" w:before="156" w:afterLines="50" w:after="156"/>
        <w:jc w:val="center"/>
        <w:rPr>
          <w:rFonts w:ascii="Arial" w:eastAsia="黑体" w:hAnsi="Arial" w:cs="Arial" w:hint="eastAsia"/>
          <w:sz w:val="44"/>
          <w:lang w:val="en-GB"/>
        </w:rPr>
      </w:pPr>
      <w:r w:rsidRPr="007B3BE4">
        <w:rPr>
          <w:rFonts w:ascii="Arial" w:eastAsia="黑体" w:hAnsi="Arial" w:cs="Arial" w:hint="eastAsia"/>
          <w:sz w:val="44"/>
          <w:lang w:val="en-GB"/>
        </w:rPr>
        <w:t>英语（一）</w:t>
      </w:r>
      <w:r w:rsidRPr="007B3BE4">
        <w:rPr>
          <w:rFonts w:ascii="黑体" w:eastAsia="黑体" w:hint="eastAsia"/>
          <w:sz w:val="44"/>
          <w:szCs w:val="44"/>
          <w:lang w:val="en-GB"/>
        </w:rPr>
        <w:t>复习</w:t>
      </w:r>
      <w:r w:rsidRPr="007B3BE4">
        <w:rPr>
          <w:rFonts w:ascii="Arial" w:eastAsia="黑体" w:hAnsi="Arial" w:cs="Arial" w:hint="eastAsia"/>
          <w:sz w:val="44"/>
          <w:lang w:val="en-GB"/>
        </w:rPr>
        <w:t>备考题库参考答案</w:t>
      </w:r>
    </w:p>
    <w:p w:rsidR="00E1011F" w:rsidRPr="007B3BE4" w:rsidRDefault="00E1011F" w:rsidP="00E1011F">
      <w:pPr>
        <w:rPr>
          <w:rFonts w:ascii="Arial" w:eastAsia="黑体" w:hAnsi="Arial" w:cs="Arial"/>
          <w:b/>
          <w:szCs w:val="21"/>
        </w:rPr>
      </w:pPr>
      <w:r w:rsidRPr="007B3BE4">
        <w:rPr>
          <w:rFonts w:ascii="Arial" w:eastAsia="黑体" w:hAnsi="Arial" w:cs="Arial" w:hint="eastAsia"/>
          <w:b/>
          <w:szCs w:val="21"/>
        </w:rPr>
        <w:t>一、词汇与语法知识</w:t>
      </w:r>
    </w:p>
    <w:p w:rsidR="00E1011F" w:rsidRPr="007B3BE4" w:rsidRDefault="00E1011F" w:rsidP="00E1011F">
      <w:pPr>
        <w:pStyle w:val="NormalWeb"/>
        <w:spacing w:line="360" w:lineRule="auto"/>
        <w:rPr>
          <w:rFonts w:hint="eastAsia"/>
        </w:rPr>
      </w:pPr>
      <w:r w:rsidRPr="007B3BE4">
        <w:t>1</w:t>
      </w:r>
      <w:r w:rsidRPr="007B3BE4">
        <w:rPr>
          <w:rFonts w:hint="eastAsia"/>
        </w:rPr>
        <w:t>-5</w:t>
      </w:r>
      <w:r w:rsidRPr="007B3BE4">
        <w:t>.BACAC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6</w:t>
      </w:r>
      <w:r w:rsidRPr="007B3BE4">
        <w:rPr>
          <w:rFonts w:hint="eastAsia"/>
        </w:rPr>
        <w:t>-10</w:t>
      </w:r>
      <w:r w:rsidRPr="007B3BE4">
        <w:t>.ADCAB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11</w:t>
      </w:r>
      <w:r w:rsidRPr="007B3BE4">
        <w:rPr>
          <w:rFonts w:hint="eastAsia"/>
        </w:rPr>
        <w:t>-15</w:t>
      </w:r>
      <w:r w:rsidRPr="007B3BE4">
        <w:t>.DABBA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16</w:t>
      </w:r>
      <w:r w:rsidRPr="007B3BE4">
        <w:rPr>
          <w:rFonts w:hint="eastAsia"/>
        </w:rPr>
        <w:t>-20</w:t>
      </w:r>
      <w:r w:rsidRPr="007B3BE4">
        <w:t>.BBDCC</w:t>
      </w:r>
    </w:p>
    <w:p w:rsidR="00E1011F" w:rsidRPr="007B3BE4" w:rsidRDefault="00E1011F" w:rsidP="00E1011F">
      <w:pPr>
        <w:pStyle w:val="NormalWeb"/>
        <w:spacing w:line="360" w:lineRule="auto"/>
        <w:rPr>
          <w:rFonts w:hint="eastAsia"/>
        </w:rPr>
      </w:pPr>
      <w:r w:rsidRPr="007B3BE4">
        <w:t>21</w:t>
      </w:r>
      <w:r w:rsidRPr="007B3BE4">
        <w:rPr>
          <w:rFonts w:hint="eastAsia"/>
        </w:rPr>
        <w:t>-25</w:t>
      </w:r>
      <w:r w:rsidRPr="007B3BE4">
        <w:t>.ABACC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26</w:t>
      </w:r>
      <w:r w:rsidRPr="007B3BE4">
        <w:rPr>
          <w:rFonts w:hint="eastAsia"/>
        </w:rPr>
        <w:t>-30</w:t>
      </w:r>
      <w:r w:rsidRPr="007B3BE4">
        <w:t>.ACDAC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31</w:t>
      </w:r>
      <w:r w:rsidRPr="007B3BE4">
        <w:rPr>
          <w:rFonts w:hint="eastAsia"/>
        </w:rPr>
        <w:t>-35</w:t>
      </w:r>
      <w:r w:rsidRPr="007B3BE4">
        <w:t>.AADBD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36</w:t>
      </w:r>
      <w:r w:rsidRPr="007B3BE4">
        <w:rPr>
          <w:rFonts w:hint="eastAsia"/>
        </w:rPr>
        <w:t>-40</w:t>
      </w:r>
      <w:r w:rsidRPr="007B3BE4">
        <w:t>.BCDAA</w:t>
      </w:r>
    </w:p>
    <w:p w:rsidR="00E1011F" w:rsidRPr="007B3BE4" w:rsidRDefault="00E1011F" w:rsidP="00E1011F">
      <w:pPr>
        <w:pStyle w:val="NormalWeb"/>
        <w:spacing w:line="360" w:lineRule="auto"/>
        <w:rPr>
          <w:rFonts w:hint="eastAsia"/>
        </w:rPr>
      </w:pPr>
      <w:r w:rsidRPr="007B3BE4">
        <w:t>41</w:t>
      </w:r>
      <w:r w:rsidRPr="007B3BE4">
        <w:rPr>
          <w:rFonts w:hint="eastAsia"/>
        </w:rPr>
        <w:t>-45</w:t>
      </w:r>
      <w:r w:rsidRPr="007B3BE4">
        <w:t>.DCAAC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46</w:t>
      </w:r>
      <w:r w:rsidRPr="007B3BE4">
        <w:rPr>
          <w:rFonts w:hint="eastAsia"/>
        </w:rPr>
        <w:t>-50.</w:t>
      </w:r>
      <w:r w:rsidRPr="007B3BE4">
        <w:t>ADDAB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51</w:t>
      </w:r>
      <w:r w:rsidRPr="007B3BE4">
        <w:rPr>
          <w:rFonts w:hint="eastAsia"/>
        </w:rPr>
        <w:t>-55</w:t>
      </w:r>
      <w:r w:rsidRPr="007B3BE4">
        <w:t>.CDABB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56</w:t>
      </w:r>
      <w:r w:rsidRPr="007B3BE4">
        <w:rPr>
          <w:rFonts w:hint="eastAsia"/>
        </w:rPr>
        <w:t>-60</w:t>
      </w:r>
      <w:r w:rsidRPr="007B3BE4">
        <w:t>.BADBA</w:t>
      </w:r>
    </w:p>
    <w:p w:rsidR="00E1011F" w:rsidRPr="007B3BE4" w:rsidRDefault="00E1011F" w:rsidP="00E1011F">
      <w:pPr>
        <w:pStyle w:val="NormalWeb"/>
        <w:spacing w:line="360" w:lineRule="auto"/>
        <w:rPr>
          <w:rFonts w:hint="eastAsia"/>
        </w:rPr>
      </w:pPr>
      <w:r w:rsidRPr="007B3BE4">
        <w:t>61</w:t>
      </w:r>
      <w:r w:rsidRPr="007B3BE4">
        <w:rPr>
          <w:rFonts w:hint="eastAsia"/>
        </w:rPr>
        <w:t>-65</w:t>
      </w:r>
      <w:r w:rsidRPr="007B3BE4">
        <w:t>.ACADA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66</w:t>
      </w:r>
      <w:r w:rsidRPr="007B3BE4">
        <w:rPr>
          <w:rFonts w:hint="eastAsia"/>
        </w:rPr>
        <w:t>-70</w:t>
      </w:r>
      <w:r w:rsidRPr="007B3BE4">
        <w:t>.DCADC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71</w:t>
      </w:r>
      <w:r w:rsidRPr="007B3BE4">
        <w:rPr>
          <w:rFonts w:hint="eastAsia"/>
        </w:rPr>
        <w:t>-75</w:t>
      </w:r>
      <w:r w:rsidRPr="007B3BE4">
        <w:t>.ABABB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76</w:t>
      </w:r>
      <w:r w:rsidRPr="007B3BE4">
        <w:rPr>
          <w:rFonts w:hint="eastAsia"/>
        </w:rPr>
        <w:t>-80</w:t>
      </w:r>
      <w:r w:rsidRPr="007B3BE4">
        <w:t>.AABDD</w:t>
      </w:r>
    </w:p>
    <w:p w:rsidR="00E1011F" w:rsidRPr="007B3BE4" w:rsidRDefault="00E1011F" w:rsidP="00E1011F">
      <w:pPr>
        <w:pStyle w:val="NormalWeb"/>
        <w:spacing w:line="360" w:lineRule="auto"/>
        <w:rPr>
          <w:rFonts w:hint="eastAsia"/>
        </w:rPr>
      </w:pPr>
      <w:r w:rsidRPr="007B3BE4">
        <w:t>81</w:t>
      </w:r>
      <w:r w:rsidRPr="007B3BE4">
        <w:rPr>
          <w:rFonts w:hint="eastAsia"/>
        </w:rPr>
        <w:t>-85</w:t>
      </w:r>
      <w:r w:rsidRPr="007B3BE4">
        <w:t>.DBABD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86</w:t>
      </w:r>
      <w:r w:rsidRPr="007B3BE4">
        <w:rPr>
          <w:rFonts w:hint="eastAsia"/>
        </w:rPr>
        <w:t>-90</w:t>
      </w:r>
      <w:r w:rsidRPr="007B3BE4">
        <w:t>.CAABD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91</w:t>
      </w:r>
      <w:r w:rsidRPr="007B3BE4">
        <w:rPr>
          <w:rFonts w:hint="eastAsia"/>
        </w:rPr>
        <w:t>-95</w:t>
      </w:r>
      <w:r w:rsidRPr="007B3BE4">
        <w:t>.CACDB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  <w:t>9</w:t>
      </w:r>
      <w:r w:rsidRPr="007B3BE4">
        <w:t>6</w:t>
      </w:r>
      <w:r w:rsidRPr="007B3BE4">
        <w:rPr>
          <w:rFonts w:hint="eastAsia"/>
        </w:rPr>
        <w:t>-100</w:t>
      </w:r>
      <w:r w:rsidRPr="007B3BE4">
        <w:t>.ABBAB</w:t>
      </w:r>
    </w:p>
    <w:p w:rsidR="00E1011F" w:rsidRPr="007B3BE4" w:rsidRDefault="00E1011F" w:rsidP="00E1011F">
      <w:pPr>
        <w:pStyle w:val="NormalWeb"/>
        <w:spacing w:line="360" w:lineRule="auto"/>
        <w:rPr>
          <w:rFonts w:hint="eastAsia"/>
        </w:rPr>
      </w:pPr>
      <w:r w:rsidRPr="007B3BE4">
        <w:t>101</w:t>
      </w:r>
      <w:r w:rsidRPr="007B3BE4">
        <w:rPr>
          <w:rFonts w:hint="eastAsia"/>
        </w:rPr>
        <w:t>-105</w:t>
      </w:r>
      <w:r w:rsidRPr="007B3BE4">
        <w:t>.DCAAB</w:t>
      </w:r>
      <w:r w:rsidRPr="007B3BE4">
        <w:rPr>
          <w:rFonts w:hint="eastAsia"/>
        </w:rPr>
        <w:tab/>
      </w:r>
      <w:r w:rsidRPr="007B3BE4">
        <w:t>106</w:t>
      </w:r>
      <w:r w:rsidRPr="007B3BE4">
        <w:rPr>
          <w:rFonts w:hint="eastAsia"/>
        </w:rPr>
        <w:t>-110</w:t>
      </w:r>
      <w:r w:rsidRPr="007B3BE4">
        <w:t>.BBABB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111</w:t>
      </w:r>
      <w:r w:rsidRPr="007B3BE4">
        <w:rPr>
          <w:rFonts w:hint="eastAsia"/>
        </w:rPr>
        <w:t>-115</w:t>
      </w:r>
      <w:r w:rsidRPr="007B3BE4">
        <w:t>.CBCCD</w:t>
      </w:r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116</w:t>
      </w:r>
      <w:r w:rsidRPr="007B3BE4">
        <w:rPr>
          <w:rFonts w:hint="eastAsia"/>
        </w:rPr>
        <w:t>-120</w:t>
      </w:r>
      <w:r w:rsidRPr="007B3BE4">
        <w:t>.ACADD</w:t>
      </w:r>
    </w:p>
    <w:p w:rsidR="00E1011F" w:rsidRPr="007B3BE4" w:rsidRDefault="00E1011F" w:rsidP="00E1011F">
      <w:pPr>
        <w:pStyle w:val="NormalWeb"/>
        <w:spacing w:line="360" w:lineRule="auto"/>
        <w:rPr>
          <w:rFonts w:hint="eastAsia"/>
        </w:rPr>
      </w:pPr>
      <w:r w:rsidRPr="007B3BE4">
        <w:t>121</w:t>
      </w:r>
      <w:r w:rsidRPr="007B3BE4">
        <w:rPr>
          <w:rFonts w:hint="eastAsia"/>
        </w:rPr>
        <w:t>-125</w:t>
      </w:r>
      <w:r w:rsidRPr="007B3BE4">
        <w:t>.CAABC</w:t>
      </w:r>
    </w:p>
    <w:p w:rsidR="00E1011F" w:rsidRPr="007B3BE4" w:rsidRDefault="00E1011F" w:rsidP="00E1011F">
      <w:pPr>
        <w:ind w:firstLineChars="50" w:firstLine="105"/>
        <w:rPr>
          <w:rFonts w:hint="eastAsia"/>
        </w:rPr>
      </w:pPr>
    </w:p>
    <w:p w:rsidR="00E1011F" w:rsidRPr="007B3BE4" w:rsidRDefault="00E1011F" w:rsidP="00E1011F">
      <w:pPr>
        <w:ind w:firstLineChars="50" w:firstLine="105"/>
        <w:rPr>
          <w:b/>
        </w:rPr>
      </w:pPr>
      <w:r w:rsidRPr="007B3BE4">
        <w:rPr>
          <w:rFonts w:hint="eastAsia"/>
          <w:b/>
        </w:rPr>
        <w:t>二．阅读理解</w:t>
      </w:r>
    </w:p>
    <w:p w:rsidR="00E1011F" w:rsidRPr="007B3BE4" w:rsidRDefault="00E1011F" w:rsidP="00E1011F">
      <w:pPr>
        <w:pStyle w:val="NormalWeb"/>
        <w:spacing w:line="360" w:lineRule="auto"/>
        <w:rPr>
          <w:rFonts w:hint="eastAsia"/>
        </w:rPr>
      </w:pPr>
      <w:proofErr w:type="gramStart"/>
      <w:r w:rsidRPr="007B3BE4">
        <w:t>1.DBDCA</w:t>
      </w:r>
      <w:proofErr w:type="gramEnd"/>
    </w:p>
    <w:p w:rsidR="00E1011F" w:rsidRPr="007B3BE4" w:rsidRDefault="00E1011F" w:rsidP="00E1011F">
      <w:pPr>
        <w:pStyle w:val="NormalWeb"/>
        <w:spacing w:line="360" w:lineRule="auto"/>
        <w:rPr>
          <w:rFonts w:hint="eastAsia"/>
        </w:rPr>
      </w:pPr>
      <w:proofErr w:type="gramStart"/>
      <w:r w:rsidRPr="007B3BE4">
        <w:t>2.CDDCD</w:t>
      </w:r>
      <w:proofErr w:type="gramEnd"/>
    </w:p>
    <w:p w:rsidR="00E1011F" w:rsidRPr="007B3BE4" w:rsidRDefault="00E1011F" w:rsidP="00E1011F">
      <w:pPr>
        <w:pStyle w:val="NormalWeb"/>
        <w:spacing w:line="360" w:lineRule="auto"/>
        <w:rPr>
          <w:rFonts w:hint="eastAsia"/>
        </w:rPr>
      </w:pPr>
      <w:proofErr w:type="gramStart"/>
      <w:r w:rsidRPr="007B3BE4">
        <w:t>3.DBACD</w:t>
      </w:r>
      <w:proofErr w:type="gramEnd"/>
    </w:p>
    <w:p w:rsidR="00E1011F" w:rsidRPr="007B3BE4" w:rsidRDefault="00E1011F" w:rsidP="00E1011F">
      <w:pPr>
        <w:pStyle w:val="NormalWeb"/>
        <w:spacing w:line="360" w:lineRule="auto"/>
        <w:rPr>
          <w:rFonts w:hint="eastAsia"/>
        </w:rPr>
      </w:pPr>
      <w:proofErr w:type="gramStart"/>
      <w:r w:rsidRPr="007B3BE4">
        <w:t>4.CDBAC</w:t>
      </w:r>
      <w:proofErr w:type="gramEnd"/>
    </w:p>
    <w:p w:rsidR="00E1011F" w:rsidRPr="007B3BE4" w:rsidRDefault="00E1011F" w:rsidP="00E1011F">
      <w:pPr>
        <w:pStyle w:val="NormalWeb"/>
        <w:spacing w:line="360" w:lineRule="auto"/>
        <w:rPr>
          <w:rFonts w:hint="eastAsia"/>
        </w:rPr>
      </w:pPr>
      <w:proofErr w:type="gramStart"/>
      <w:r w:rsidRPr="007B3BE4">
        <w:t>5.ADCBB</w:t>
      </w:r>
      <w:proofErr w:type="gramEnd"/>
    </w:p>
    <w:p w:rsidR="00E1011F" w:rsidRPr="007B3BE4" w:rsidRDefault="00E1011F" w:rsidP="00E1011F">
      <w:pPr>
        <w:pStyle w:val="NormalWeb"/>
        <w:spacing w:line="360" w:lineRule="auto"/>
        <w:rPr>
          <w:rFonts w:hint="eastAsia"/>
        </w:rPr>
      </w:pPr>
      <w:proofErr w:type="gramStart"/>
      <w:r w:rsidRPr="007B3BE4">
        <w:t>6.CDABC</w:t>
      </w:r>
      <w:proofErr w:type="gramEnd"/>
    </w:p>
    <w:p w:rsidR="00E1011F" w:rsidRPr="007B3BE4" w:rsidRDefault="00E1011F" w:rsidP="00E1011F">
      <w:pPr>
        <w:pStyle w:val="NormalWeb"/>
        <w:spacing w:line="360" w:lineRule="auto"/>
        <w:rPr>
          <w:rFonts w:hint="eastAsia"/>
        </w:rPr>
      </w:pPr>
      <w:proofErr w:type="gramStart"/>
      <w:r w:rsidRPr="007B3BE4">
        <w:t>7.CDCDB</w:t>
      </w:r>
      <w:proofErr w:type="gramEnd"/>
    </w:p>
    <w:p w:rsidR="00E1011F" w:rsidRPr="007B3BE4" w:rsidRDefault="00E1011F" w:rsidP="00E1011F">
      <w:pPr>
        <w:pStyle w:val="NormalWeb"/>
        <w:spacing w:line="360" w:lineRule="auto"/>
        <w:rPr>
          <w:rFonts w:hint="eastAsia"/>
        </w:rPr>
      </w:pPr>
      <w:proofErr w:type="gramStart"/>
      <w:r w:rsidRPr="007B3BE4">
        <w:t>8.CCBBA</w:t>
      </w:r>
      <w:proofErr w:type="gramEnd"/>
    </w:p>
    <w:p w:rsidR="00E1011F" w:rsidRPr="007B3BE4" w:rsidRDefault="00E1011F" w:rsidP="00E1011F">
      <w:pPr>
        <w:ind w:firstLineChars="50" w:firstLine="105"/>
      </w:pPr>
    </w:p>
    <w:p w:rsidR="00E1011F" w:rsidRPr="007B3BE4" w:rsidRDefault="00E1011F" w:rsidP="00E1011F">
      <w:pPr>
        <w:ind w:firstLineChars="50" w:firstLine="105"/>
        <w:rPr>
          <w:b/>
        </w:rPr>
      </w:pPr>
      <w:r w:rsidRPr="007B3BE4">
        <w:rPr>
          <w:b/>
        </w:rPr>
        <w:t>三、完形填空</w:t>
      </w:r>
    </w:p>
    <w:p w:rsidR="00E1011F" w:rsidRPr="007B3BE4" w:rsidRDefault="00E1011F" w:rsidP="00E1011F">
      <w:pPr>
        <w:pStyle w:val="NormalWeb"/>
        <w:spacing w:line="360" w:lineRule="auto"/>
        <w:rPr>
          <w:rFonts w:hint="eastAsia"/>
        </w:rPr>
      </w:pPr>
      <w:proofErr w:type="gramStart"/>
      <w:r w:rsidRPr="007B3BE4">
        <w:t>1.BCBCC</w:t>
      </w:r>
      <w:proofErr w:type="gramEnd"/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DCDBD</w:t>
      </w:r>
    </w:p>
    <w:p w:rsidR="00E1011F" w:rsidRPr="007B3BE4" w:rsidRDefault="00E1011F" w:rsidP="00E1011F">
      <w:pPr>
        <w:pStyle w:val="NormalWeb"/>
        <w:spacing w:line="360" w:lineRule="auto"/>
      </w:pPr>
      <w:proofErr w:type="gramStart"/>
      <w:r w:rsidRPr="007B3BE4">
        <w:t>2.BABDC</w:t>
      </w:r>
      <w:proofErr w:type="gramEnd"/>
      <w:r w:rsidRPr="007B3BE4">
        <w:rPr>
          <w:rFonts w:hint="eastAsia"/>
        </w:rPr>
        <w:tab/>
      </w:r>
      <w:r w:rsidRPr="007B3BE4">
        <w:rPr>
          <w:rFonts w:hint="eastAsia"/>
        </w:rPr>
        <w:tab/>
      </w:r>
      <w:r w:rsidRPr="007B3BE4">
        <w:t>CDBBA</w:t>
      </w:r>
    </w:p>
    <w:p w:rsidR="00E1011F" w:rsidRPr="007B3BE4" w:rsidRDefault="00E1011F" w:rsidP="00E1011F">
      <w:pPr>
        <w:spacing w:beforeLines="50" w:before="156" w:afterLines="50" w:after="156"/>
        <w:rPr>
          <w:rFonts w:hint="eastAsia"/>
          <w:b/>
        </w:rPr>
      </w:pPr>
    </w:p>
    <w:p w:rsidR="00E1011F" w:rsidRPr="007D186C" w:rsidRDefault="00E1011F" w:rsidP="00E1011F">
      <w:pPr>
        <w:spacing w:beforeLines="50" w:before="156" w:afterLines="50" w:after="156"/>
        <w:rPr>
          <w:rFonts w:ascii="宋体" w:hAnsi="宋体" w:cs="Arial" w:hint="eastAsia"/>
          <w:b/>
          <w:szCs w:val="21"/>
        </w:rPr>
      </w:pPr>
      <w:r w:rsidRPr="007D186C">
        <w:rPr>
          <w:rFonts w:ascii="宋体" w:hAnsi="宋体" w:cs="Arial" w:hint="eastAsia"/>
          <w:b/>
          <w:szCs w:val="21"/>
        </w:rPr>
        <w:t>四、主观题答案略</w:t>
      </w:r>
    </w:p>
    <w:p w:rsidR="003616A5" w:rsidRDefault="003616A5">
      <w:bookmarkStart w:id="0" w:name="_GoBack"/>
      <w:bookmarkEnd w:id="0"/>
    </w:p>
    <w:sectPr w:rsidR="003616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7A3" w:rsidRDefault="001057A3" w:rsidP="00E1011F">
      <w:r>
        <w:separator/>
      </w:r>
    </w:p>
  </w:endnote>
  <w:endnote w:type="continuationSeparator" w:id="0">
    <w:p w:rsidR="001057A3" w:rsidRDefault="001057A3" w:rsidP="00E10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7A3" w:rsidRDefault="001057A3" w:rsidP="00E1011F">
      <w:r>
        <w:separator/>
      </w:r>
    </w:p>
  </w:footnote>
  <w:footnote w:type="continuationSeparator" w:id="0">
    <w:p w:rsidR="001057A3" w:rsidRDefault="001057A3" w:rsidP="00E101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AB"/>
    <w:rsid w:val="001057A3"/>
    <w:rsid w:val="003616A5"/>
    <w:rsid w:val="004456AB"/>
    <w:rsid w:val="00E1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1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1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1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11F"/>
    <w:rPr>
      <w:sz w:val="18"/>
      <w:szCs w:val="18"/>
    </w:rPr>
  </w:style>
  <w:style w:type="paragraph" w:customStyle="1" w:styleId="NormalWeb">
    <w:name w:val="Normal (Web)"/>
    <w:basedOn w:val="a"/>
    <w:rsid w:val="00E1011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1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01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011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01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011F"/>
    <w:rPr>
      <w:sz w:val="18"/>
      <w:szCs w:val="18"/>
    </w:rPr>
  </w:style>
  <w:style w:type="paragraph" w:customStyle="1" w:styleId="NormalWeb">
    <w:name w:val="Normal (Web)"/>
    <w:basedOn w:val="a"/>
    <w:rsid w:val="00E1011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lml</dc:creator>
  <cp:keywords/>
  <dc:description/>
  <cp:lastModifiedBy>lml</cp:lastModifiedBy>
  <cp:revision>2</cp:revision>
  <dcterms:created xsi:type="dcterms:W3CDTF">2015-12-22T07:58:00Z</dcterms:created>
  <dcterms:modified xsi:type="dcterms:W3CDTF">2015-12-22T07:58:00Z</dcterms:modified>
</cp:coreProperties>
</file>